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65" w14:textId="47813A8B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  <w:b/>
        </w:rPr>
        <w:t xml:space="preserve">Agenda spotkania </w:t>
      </w:r>
    </w:p>
    <w:p w14:paraId="00000066" w14:textId="77777777" w:rsidR="00CE7E16" w:rsidRPr="003F0871" w:rsidRDefault="00CE7E16">
      <w:pPr>
        <w:rPr>
          <w:rFonts w:asciiTheme="majorHAnsi" w:eastAsia="Times New Roman" w:hAnsiTheme="majorHAnsi" w:cstheme="majorHAnsi"/>
        </w:rPr>
      </w:pPr>
    </w:p>
    <w:p w14:paraId="00000067" w14:textId="77777777" w:rsidR="00CE7E16" w:rsidRPr="003F0871" w:rsidRDefault="00DD285F">
      <w:pPr>
        <w:rPr>
          <w:rFonts w:asciiTheme="majorHAnsi" w:eastAsia="Times New Roman" w:hAnsiTheme="majorHAnsi" w:cstheme="majorHAnsi"/>
          <w:b/>
        </w:rPr>
      </w:pPr>
      <w:r w:rsidRPr="003F0871">
        <w:rPr>
          <w:rFonts w:asciiTheme="majorHAnsi" w:eastAsia="Times New Roman" w:hAnsiTheme="majorHAnsi" w:cstheme="majorHAnsi"/>
          <w:b/>
        </w:rPr>
        <w:t xml:space="preserve">Transparentny </w:t>
      </w:r>
      <w:proofErr w:type="spellStart"/>
      <w:r w:rsidRPr="003F0871">
        <w:rPr>
          <w:rFonts w:asciiTheme="majorHAnsi" w:eastAsia="Times New Roman" w:hAnsiTheme="majorHAnsi" w:cstheme="majorHAnsi"/>
          <w:b/>
        </w:rPr>
        <w:t>influencer</w:t>
      </w:r>
      <w:proofErr w:type="spellEnd"/>
      <w:r w:rsidRPr="003F0871">
        <w:rPr>
          <w:rFonts w:asciiTheme="majorHAnsi" w:eastAsia="Times New Roman" w:hAnsiTheme="majorHAnsi" w:cstheme="majorHAnsi"/>
          <w:b/>
        </w:rPr>
        <w:t xml:space="preserve"> marketing - nowa era funkcjonowania?</w:t>
      </w:r>
    </w:p>
    <w:p w14:paraId="00000068" w14:textId="77777777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</w:rPr>
        <w:t xml:space="preserve"> </w:t>
      </w:r>
    </w:p>
    <w:p w14:paraId="00000069" w14:textId="5D04E373" w:rsidR="00CE7E16" w:rsidRPr="003F0871" w:rsidRDefault="00DD285F">
      <w:pPr>
        <w:rPr>
          <w:rFonts w:asciiTheme="majorHAnsi" w:eastAsia="Times New Roman" w:hAnsiTheme="majorHAnsi" w:cstheme="majorHAnsi"/>
          <w:b/>
          <w:highlight w:val="white"/>
        </w:rPr>
      </w:pPr>
      <w:r w:rsidRPr="003F0871">
        <w:rPr>
          <w:rFonts w:asciiTheme="majorHAnsi" w:eastAsia="Times New Roman" w:hAnsiTheme="majorHAnsi" w:cstheme="majorHAnsi"/>
        </w:rPr>
        <w:t xml:space="preserve">Termin: </w:t>
      </w:r>
      <w:r w:rsidRPr="003F0871">
        <w:rPr>
          <w:rFonts w:asciiTheme="majorHAnsi" w:eastAsia="Times New Roman" w:hAnsiTheme="majorHAnsi" w:cstheme="majorHAnsi"/>
          <w:b/>
        </w:rPr>
        <w:t>8 marca g.</w:t>
      </w:r>
      <w:r w:rsidRPr="003F0871">
        <w:rPr>
          <w:rFonts w:asciiTheme="majorHAnsi" w:eastAsia="Times New Roman" w:hAnsiTheme="majorHAnsi" w:cstheme="majorHAnsi"/>
          <w:b/>
          <w:highlight w:val="white"/>
        </w:rPr>
        <w:t xml:space="preserve"> 11.00-1</w:t>
      </w:r>
      <w:r w:rsidR="005610BC" w:rsidRPr="003F0871">
        <w:rPr>
          <w:rFonts w:asciiTheme="majorHAnsi" w:eastAsia="Times New Roman" w:hAnsiTheme="majorHAnsi" w:cstheme="majorHAnsi"/>
          <w:b/>
          <w:highlight w:val="white"/>
        </w:rPr>
        <w:t>5</w:t>
      </w:r>
      <w:r w:rsidRPr="003F0871">
        <w:rPr>
          <w:rFonts w:asciiTheme="majorHAnsi" w:eastAsia="Times New Roman" w:hAnsiTheme="majorHAnsi" w:cstheme="majorHAnsi"/>
          <w:b/>
          <w:highlight w:val="white"/>
        </w:rPr>
        <w:t xml:space="preserve">.00 </w:t>
      </w:r>
    </w:p>
    <w:p w14:paraId="0000006A" w14:textId="77777777" w:rsidR="00CE7E16" w:rsidRPr="003F0871" w:rsidRDefault="00CE7E16">
      <w:pPr>
        <w:rPr>
          <w:rFonts w:asciiTheme="majorHAnsi" w:eastAsia="Times New Roman" w:hAnsiTheme="majorHAnsi" w:cstheme="majorHAnsi"/>
        </w:rPr>
      </w:pPr>
    </w:p>
    <w:p w14:paraId="0000006B" w14:textId="77777777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  <w:b/>
        </w:rPr>
        <w:t>Miejsce stacjonarne</w:t>
      </w:r>
      <w:r w:rsidRPr="003F0871">
        <w:rPr>
          <w:rFonts w:asciiTheme="majorHAnsi" w:eastAsia="Times New Roman" w:hAnsiTheme="majorHAnsi" w:cstheme="majorHAnsi"/>
        </w:rPr>
        <w:t xml:space="preserve">: Wydział Dziennikarstwa Informacji i Bibliologii (sala kolumnowa) </w:t>
      </w:r>
    </w:p>
    <w:p w14:paraId="7C9D45D0" w14:textId="77777777" w:rsidR="00536A4C" w:rsidRPr="003F0871" w:rsidRDefault="00536A4C">
      <w:pPr>
        <w:rPr>
          <w:rFonts w:asciiTheme="majorHAnsi" w:eastAsia="Times New Roman" w:hAnsiTheme="majorHAnsi" w:cstheme="majorHAnsi"/>
          <w:b/>
          <w:u w:val="single"/>
        </w:rPr>
      </w:pPr>
    </w:p>
    <w:p w14:paraId="0000006F" w14:textId="081DDC68" w:rsidR="00CE7E16" w:rsidRPr="003F0871" w:rsidRDefault="00DD285F">
      <w:pPr>
        <w:rPr>
          <w:rFonts w:asciiTheme="majorHAnsi" w:eastAsia="Times New Roman" w:hAnsiTheme="majorHAnsi" w:cstheme="majorHAnsi"/>
          <w:color w:val="FF0000"/>
          <w:shd w:val="clear" w:color="auto" w:fill="F3F3F3"/>
        </w:rPr>
      </w:pPr>
      <w:r w:rsidRPr="003F0871">
        <w:rPr>
          <w:rFonts w:asciiTheme="majorHAnsi" w:eastAsia="Times New Roman" w:hAnsiTheme="majorHAnsi" w:cstheme="majorHAnsi"/>
        </w:rPr>
        <w:t>11.00 – 11. 05  -</w:t>
      </w:r>
      <w:r w:rsidRPr="003F0871">
        <w:rPr>
          <w:rFonts w:asciiTheme="majorHAnsi" w:eastAsia="Times New Roman" w:hAnsiTheme="majorHAnsi" w:cstheme="majorHAnsi"/>
          <w:b/>
        </w:rPr>
        <w:t xml:space="preserve"> </w:t>
      </w:r>
      <w:r w:rsidRPr="003F0871">
        <w:rPr>
          <w:rFonts w:asciiTheme="majorHAnsi" w:eastAsia="Times New Roman" w:hAnsiTheme="majorHAnsi" w:cstheme="majorHAnsi"/>
        </w:rPr>
        <w:t>Otwarcie konferencji</w:t>
      </w:r>
      <w:r w:rsidRPr="003F0871">
        <w:rPr>
          <w:rFonts w:asciiTheme="majorHAnsi" w:eastAsia="Times New Roman" w:hAnsiTheme="majorHAnsi" w:cstheme="majorHAnsi"/>
          <w:b/>
        </w:rPr>
        <w:t xml:space="preserve"> –  Dziekan Wydziału Dziennikarstwa, Informacji i Bibliologii – prof. dr hab. Janusz Adamowsk</w:t>
      </w:r>
      <w:r w:rsidRPr="003F0871">
        <w:rPr>
          <w:rFonts w:asciiTheme="majorHAnsi" w:eastAsia="Times New Roman" w:hAnsiTheme="majorHAnsi" w:cstheme="majorHAnsi"/>
        </w:rPr>
        <w:t>i</w:t>
      </w:r>
      <w:r w:rsidRPr="003F0871">
        <w:rPr>
          <w:rFonts w:asciiTheme="majorHAnsi" w:eastAsia="Times New Roman" w:hAnsiTheme="majorHAnsi" w:cstheme="majorHAnsi"/>
          <w:color w:val="FF0000"/>
          <w:shd w:val="clear" w:color="auto" w:fill="F3F3F3"/>
        </w:rPr>
        <w:t xml:space="preserve"> </w:t>
      </w:r>
    </w:p>
    <w:p w14:paraId="3D7AAE2B" w14:textId="77777777" w:rsidR="00536A4C" w:rsidRPr="003F0871" w:rsidRDefault="00536A4C">
      <w:pPr>
        <w:rPr>
          <w:rFonts w:asciiTheme="majorHAnsi" w:eastAsia="Times New Roman" w:hAnsiTheme="majorHAnsi" w:cstheme="majorHAnsi"/>
          <w:b/>
        </w:rPr>
      </w:pPr>
    </w:p>
    <w:p w14:paraId="00000073" w14:textId="3D974FBF" w:rsidR="00CE7E16" w:rsidRPr="003F0871" w:rsidRDefault="00DD285F">
      <w:pPr>
        <w:rPr>
          <w:rFonts w:asciiTheme="majorHAnsi" w:eastAsia="Times New Roman" w:hAnsiTheme="majorHAnsi" w:cstheme="majorHAnsi"/>
          <w:b/>
        </w:rPr>
      </w:pPr>
      <w:r w:rsidRPr="003F0871">
        <w:rPr>
          <w:rFonts w:asciiTheme="majorHAnsi" w:eastAsia="Times New Roman" w:hAnsiTheme="majorHAnsi" w:cstheme="majorHAnsi"/>
          <w:b/>
        </w:rPr>
        <w:t>11.05 – 1</w:t>
      </w:r>
      <w:r w:rsidR="00111BF6" w:rsidRPr="003F0871">
        <w:rPr>
          <w:rFonts w:asciiTheme="majorHAnsi" w:eastAsia="Times New Roman" w:hAnsiTheme="majorHAnsi" w:cstheme="majorHAnsi"/>
          <w:b/>
        </w:rPr>
        <w:t>1</w:t>
      </w:r>
      <w:r w:rsidRPr="003F0871">
        <w:rPr>
          <w:rFonts w:asciiTheme="majorHAnsi" w:eastAsia="Times New Roman" w:hAnsiTheme="majorHAnsi" w:cstheme="majorHAnsi"/>
          <w:b/>
        </w:rPr>
        <w:t>.</w:t>
      </w:r>
      <w:r w:rsidR="00111BF6" w:rsidRPr="003F0871">
        <w:rPr>
          <w:rFonts w:asciiTheme="majorHAnsi" w:eastAsia="Times New Roman" w:hAnsiTheme="majorHAnsi" w:cstheme="majorHAnsi"/>
          <w:b/>
        </w:rPr>
        <w:t xml:space="preserve"> 50</w:t>
      </w:r>
      <w:r w:rsidRPr="003F0871">
        <w:rPr>
          <w:rFonts w:asciiTheme="majorHAnsi" w:eastAsia="Times New Roman" w:hAnsiTheme="majorHAnsi" w:cstheme="majorHAnsi"/>
          <w:b/>
        </w:rPr>
        <w:t xml:space="preserve">  - Prawo a </w:t>
      </w:r>
      <w:proofErr w:type="spellStart"/>
      <w:r w:rsidRPr="003F0871">
        <w:rPr>
          <w:rFonts w:asciiTheme="majorHAnsi" w:eastAsia="Times New Roman" w:hAnsiTheme="majorHAnsi" w:cstheme="majorHAnsi"/>
          <w:b/>
        </w:rPr>
        <w:t>influencer</w:t>
      </w:r>
      <w:proofErr w:type="spellEnd"/>
      <w:r w:rsidRPr="003F0871">
        <w:rPr>
          <w:rFonts w:asciiTheme="majorHAnsi" w:eastAsia="Times New Roman" w:hAnsiTheme="majorHAnsi" w:cstheme="majorHAnsi"/>
          <w:b/>
        </w:rPr>
        <w:t xml:space="preserve"> marketing w Polsce i w Europie – jak wyglądają przepisy w wybranych krajach?  </w:t>
      </w:r>
    </w:p>
    <w:p w14:paraId="00000074" w14:textId="77777777" w:rsidR="00CE7E16" w:rsidRPr="003F0871" w:rsidRDefault="00CE7E16">
      <w:pPr>
        <w:rPr>
          <w:rFonts w:asciiTheme="majorHAnsi" w:eastAsia="Times New Roman" w:hAnsiTheme="majorHAnsi" w:cstheme="majorHAnsi"/>
        </w:rPr>
      </w:pPr>
    </w:p>
    <w:p w14:paraId="00000075" w14:textId="617EAE73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  <w:b/>
        </w:rPr>
        <w:t>Goście:</w:t>
      </w:r>
      <w:r w:rsidRPr="003F0871">
        <w:rPr>
          <w:rFonts w:asciiTheme="majorHAnsi" w:eastAsia="Times New Roman" w:hAnsiTheme="majorHAnsi" w:cstheme="majorHAnsi"/>
        </w:rPr>
        <w:t xml:space="preserve"> </w:t>
      </w:r>
      <w:r w:rsidRPr="003F0871">
        <w:rPr>
          <w:rFonts w:asciiTheme="majorHAnsi" w:eastAsia="Times New Roman" w:hAnsiTheme="majorHAnsi" w:cstheme="majorHAnsi"/>
          <w:b/>
        </w:rPr>
        <w:t>Martyna Popiołek-Dębska -</w:t>
      </w:r>
      <w:r w:rsidRPr="003F0871">
        <w:rPr>
          <w:rFonts w:asciiTheme="majorHAnsi" w:eastAsia="Times New Roman" w:hAnsiTheme="majorHAnsi" w:cstheme="majorHAnsi"/>
        </w:rPr>
        <w:t xml:space="preserve"> </w:t>
      </w:r>
      <w:r w:rsidRPr="003F0871">
        <w:rPr>
          <w:rFonts w:asciiTheme="majorHAnsi" w:eastAsia="Times New Roman" w:hAnsiTheme="majorHAnsi" w:cstheme="majorHAnsi"/>
          <w:highlight w:val="white"/>
        </w:rPr>
        <w:t>radca prawny/IOD CCC S.A.,</w:t>
      </w:r>
      <w:r w:rsidRPr="003F0871">
        <w:rPr>
          <w:rFonts w:asciiTheme="majorHAnsi" w:eastAsia="Times New Roman" w:hAnsiTheme="majorHAnsi" w:cstheme="majorHAnsi"/>
          <w:b/>
          <w:color w:val="FF0000"/>
        </w:rPr>
        <w:t xml:space="preserve"> </w:t>
      </w:r>
      <w:r w:rsidRPr="003F0871">
        <w:rPr>
          <w:rFonts w:asciiTheme="majorHAnsi" w:eastAsia="Times New Roman" w:hAnsiTheme="majorHAnsi" w:cstheme="majorHAnsi"/>
          <w:b/>
        </w:rPr>
        <w:t>Krzysztof Lehmann</w:t>
      </w:r>
      <w:r w:rsidRPr="003F0871">
        <w:rPr>
          <w:rFonts w:asciiTheme="majorHAnsi" w:eastAsia="Times New Roman" w:hAnsiTheme="majorHAnsi" w:cstheme="majorHAnsi"/>
        </w:rPr>
        <w:t xml:space="preserve"> - z-c Dyrektora Delegatury UOKIK w Bydgoszczy, </w:t>
      </w:r>
      <w:r w:rsidRPr="003F0871">
        <w:rPr>
          <w:rFonts w:asciiTheme="majorHAnsi" w:eastAsia="Times New Roman" w:hAnsiTheme="majorHAnsi" w:cstheme="majorHAnsi"/>
          <w:b/>
        </w:rPr>
        <w:t xml:space="preserve">Kamil Bolek </w:t>
      </w:r>
      <w:r w:rsidRPr="003F0871">
        <w:rPr>
          <w:rFonts w:asciiTheme="majorHAnsi" w:eastAsia="Times New Roman" w:hAnsiTheme="majorHAnsi" w:cstheme="majorHAnsi"/>
        </w:rPr>
        <w:t xml:space="preserve">- CMO </w:t>
      </w:r>
      <w:r w:rsidR="005610BC" w:rsidRPr="003F0871">
        <w:rPr>
          <w:rFonts w:asciiTheme="majorHAnsi" w:eastAsia="Times New Roman" w:hAnsiTheme="majorHAnsi" w:cstheme="majorHAnsi"/>
        </w:rPr>
        <w:t xml:space="preserve">Grupy </w:t>
      </w:r>
      <w:r w:rsidR="005610BC" w:rsidRPr="003F0871">
        <w:rPr>
          <w:rFonts w:asciiTheme="majorHAnsi" w:eastAsia="Times New Roman" w:hAnsiTheme="majorHAnsi" w:cstheme="majorHAnsi"/>
        </w:rPr>
        <w:t>LTTM</w:t>
      </w:r>
    </w:p>
    <w:p w14:paraId="00000076" w14:textId="77777777" w:rsidR="00CE7E16" w:rsidRPr="003F0871" w:rsidRDefault="00CE7E16">
      <w:pPr>
        <w:rPr>
          <w:rFonts w:asciiTheme="majorHAnsi" w:eastAsia="Times New Roman" w:hAnsiTheme="majorHAnsi" w:cstheme="majorHAnsi"/>
        </w:rPr>
      </w:pPr>
    </w:p>
    <w:p w14:paraId="00000077" w14:textId="77777777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  <w:b/>
        </w:rPr>
        <w:t>Prowadzący:</w:t>
      </w:r>
      <w:r w:rsidRPr="003F0871">
        <w:rPr>
          <w:rFonts w:asciiTheme="majorHAnsi" w:eastAsia="Times New Roman" w:hAnsiTheme="majorHAnsi" w:cstheme="majorHAnsi"/>
        </w:rPr>
        <w:t xml:space="preserve"> </w:t>
      </w:r>
      <w:r w:rsidRPr="003F0871">
        <w:rPr>
          <w:rFonts w:asciiTheme="majorHAnsi" w:eastAsia="Times New Roman" w:hAnsiTheme="majorHAnsi" w:cstheme="majorHAnsi"/>
          <w:b/>
        </w:rPr>
        <w:t>Emilia Zakrzewska</w:t>
      </w:r>
      <w:r w:rsidRPr="003F0871">
        <w:rPr>
          <w:rFonts w:asciiTheme="majorHAnsi" w:eastAsia="Times New Roman" w:hAnsiTheme="majorHAnsi" w:cstheme="majorHAnsi"/>
        </w:rPr>
        <w:t xml:space="preserve"> - dyrektor Marketingu ProService Finteco, wykładowca WDIB UW i Malwina </w:t>
      </w:r>
      <w:proofErr w:type="spellStart"/>
      <w:r w:rsidRPr="003F0871">
        <w:rPr>
          <w:rFonts w:asciiTheme="majorHAnsi" w:eastAsia="Times New Roman" w:hAnsiTheme="majorHAnsi" w:cstheme="majorHAnsi"/>
        </w:rPr>
        <w:t>Żuchniewicz</w:t>
      </w:r>
      <w:proofErr w:type="spellEnd"/>
      <w:r w:rsidRPr="003F0871">
        <w:rPr>
          <w:rFonts w:asciiTheme="majorHAnsi" w:eastAsia="Times New Roman" w:hAnsiTheme="majorHAnsi" w:cstheme="majorHAnsi"/>
        </w:rPr>
        <w:t xml:space="preserve"> - Biuro Promocji WDIB UW</w:t>
      </w:r>
    </w:p>
    <w:p w14:paraId="0000007A" w14:textId="77777777" w:rsidR="00CE7E16" w:rsidRPr="003F0871" w:rsidRDefault="00CE7E16">
      <w:pPr>
        <w:rPr>
          <w:rFonts w:asciiTheme="majorHAnsi" w:eastAsia="Times New Roman" w:hAnsiTheme="majorHAnsi" w:cstheme="majorHAnsi"/>
          <w:u w:val="single"/>
        </w:rPr>
      </w:pPr>
    </w:p>
    <w:p w14:paraId="0000007B" w14:textId="54854478" w:rsidR="00CE7E16" w:rsidRPr="003F0871" w:rsidRDefault="00DD285F">
      <w:pPr>
        <w:rPr>
          <w:rFonts w:asciiTheme="majorHAnsi" w:eastAsia="Times New Roman" w:hAnsiTheme="majorHAnsi" w:cstheme="majorHAnsi"/>
          <w:b/>
        </w:rPr>
      </w:pPr>
      <w:r w:rsidRPr="003F0871">
        <w:rPr>
          <w:rFonts w:asciiTheme="majorHAnsi" w:eastAsia="Times New Roman" w:hAnsiTheme="majorHAnsi" w:cstheme="majorHAnsi"/>
          <w:b/>
        </w:rPr>
        <w:t>1</w:t>
      </w:r>
      <w:r w:rsidR="00111BF6" w:rsidRPr="003F0871">
        <w:rPr>
          <w:rFonts w:asciiTheme="majorHAnsi" w:eastAsia="Times New Roman" w:hAnsiTheme="majorHAnsi" w:cstheme="majorHAnsi"/>
          <w:b/>
        </w:rPr>
        <w:t>1.55</w:t>
      </w:r>
      <w:r w:rsidRPr="003F0871">
        <w:rPr>
          <w:rFonts w:asciiTheme="majorHAnsi" w:eastAsia="Times New Roman" w:hAnsiTheme="majorHAnsi" w:cstheme="majorHAnsi"/>
          <w:b/>
        </w:rPr>
        <w:t xml:space="preserve"> – 1</w:t>
      </w:r>
      <w:r w:rsidR="00111BF6" w:rsidRPr="003F0871">
        <w:rPr>
          <w:rFonts w:asciiTheme="majorHAnsi" w:eastAsia="Times New Roman" w:hAnsiTheme="majorHAnsi" w:cstheme="majorHAnsi"/>
          <w:b/>
        </w:rPr>
        <w:t>2.</w:t>
      </w:r>
      <w:r w:rsidR="005610BC" w:rsidRPr="003F0871">
        <w:rPr>
          <w:rFonts w:asciiTheme="majorHAnsi" w:eastAsia="Times New Roman" w:hAnsiTheme="majorHAnsi" w:cstheme="majorHAnsi"/>
          <w:b/>
        </w:rPr>
        <w:t>55</w:t>
      </w:r>
      <w:r w:rsidRPr="003F0871">
        <w:rPr>
          <w:rFonts w:asciiTheme="majorHAnsi" w:eastAsia="Times New Roman" w:hAnsiTheme="majorHAnsi" w:cstheme="majorHAnsi"/>
          <w:b/>
        </w:rPr>
        <w:t xml:space="preserve">  - Standaryzacja i samoregulacja branży - czy </w:t>
      </w:r>
      <w:proofErr w:type="spellStart"/>
      <w:r w:rsidRPr="003F0871">
        <w:rPr>
          <w:rFonts w:asciiTheme="majorHAnsi" w:eastAsia="Times New Roman" w:hAnsiTheme="majorHAnsi" w:cstheme="majorHAnsi"/>
          <w:b/>
        </w:rPr>
        <w:t>influencer</w:t>
      </w:r>
      <w:proofErr w:type="spellEnd"/>
      <w:r w:rsidRPr="003F0871">
        <w:rPr>
          <w:rFonts w:asciiTheme="majorHAnsi" w:eastAsia="Times New Roman" w:hAnsiTheme="majorHAnsi" w:cstheme="majorHAnsi"/>
          <w:b/>
        </w:rPr>
        <w:t xml:space="preserve"> marketing potrzebuje twardych przepisów?</w:t>
      </w:r>
    </w:p>
    <w:p w14:paraId="0000007C" w14:textId="77777777" w:rsidR="00CE7E16" w:rsidRPr="003F0871" w:rsidRDefault="00CE7E16">
      <w:pPr>
        <w:rPr>
          <w:rFonts w:asciiTheme="majorHAnsi" w:eastAsia="Times New Roman" w:hAnsiTheme="majorHAnsi" w:cstheme="majorHAnsi"/>
        </w:rPr>
      </w:pPr>
    </w:p>
    <w:p w14:paraId="0000007D" w14:textId="2B5A5A16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  <w:b/>
        </w:rPr>
        <w:t>Goście:</w:t>
      </w:r>
      <w:r w:rsidRPr="003F0871">
        <w:rPr>
          <w:rFonts w:asciiTheme="majorHAnsi" w:eastAsia="Times New Roman" w:hAnsiTheme="majorHAnsi" w:cstheme="majorHAnsi"/>
        </w:rPr>
        <w:t xml:space="preserve"> </w:t>
      </w:r>
      <w:r w:rsidRPr="003F0871">
        <w:rPr>
          <w:rFonts w:asciiTheme="majorHAnsi" w:eastAsia="Times New Roman" w:hAnsiTheme="majorHAnsi" w:cstheme="majorHAnsi"/>
          <w:b/>
        </w:rPr>
        <w:t>Włodzimierz Schmidt</w:t>
      </w:r>
      <w:r w:rsidRPr="003F0871">
        <w:rPr>
          <w:rFonts w:asciiTheme="majorHAnsi" w:eastAsia="Times New Roman" w:hAnsiTheme="majorHAnsi" w:cstheme="majorHAnsi"/>
        </w:rPr>
        <w:t xml:space="preserve"> - Prezes zarządu IAB, </w:t>
      </w:r>
      <w:r w:rsidRPr="003F0871">
        <w:rPr>
          <w:rFonts w:asciiTheme="majorHAnsi" w:eastAsia="Times New Roman" w:hAnsiTheme="majorHAnsi" w:cstheme="majorHAnsi"/>
          <w:b/>
        </w:rPr>
        <w:t>Natalia Hołownia</w:t>
      </w:r>
      <w:r w:rsidRPr="003F0871">
        <w:rPr>
          <w:rFonts w:asciiTheme="majorHAnsi" w:eastAsia="Times New Roman" w:hAnsiTheme="majorHAnsi" w:cstheme="majorHAnsi"/>
        </w:rPr>
        <w:t xml:space="preserve"> - </w:t>
      </w:r>
      <w:r w:rsidR="003F0871" w:rsidRPr="003F0871">
        <w:rPr>
          <w:rFonts w:asciiTheme="majorHAnsi" w:hAnsiTheme="majorHAnsi" w:cstheme="majorHAnsi"/>
          <w:color w:val="222222"/>
          <w:shd w:val="clear" w:color="auto" w:fill="FFFFFF"/>
        </w:rPr>
        <w:t>dziennikarka, redaktorka</w:t>
      </w:r>
      <w:r w:rsidR="003F0871" w:rsidRPr="003F0871">
        <w:rPr>
          <w:rFonts w:asciiTheme="majorHAnsi" w:eastAsia="Times New Roman" w:hAnsiTheme="majorHAnsi" w:cstheme="majorHAnsi"/>
        </w:rPr>
        <w:t xml:space="preserve">, ekspertka ds. PR i </w:t>
      </w:r>
      <w:proofErr w:type="spellStart"/>
      <w:r w:rsidR="003F0871" w:rsidRPr="003F0871">
        <w:rPr>
          <w:rFonts w:asciiTheme="majorHAnsi" w:eastAsia="Times New Roman" w:hAnsiTheme="majorHAnsi" w:cstheme="majorHAnsi"/>
        </w:rPr>
        <w:t>personal</w:t>
      </w:r>
      <w:proofErr w:type="spellEnd"/>
      <w:r w:rsidR="003F0871" w:rsidRPr="003F0871">
        <w:rPr>
          <w:rFonts w:asciiTheme="majorHAnsi" w:eastAsia="Times New Roman" w:hAnsiTheme="majorHAnsi" w:cstheme="majorHAnsi"/>
        </w:rPr>
        <w:t xml:space="preserve"> </w:t>
      </w:r>
      <w:proofErr w:type="spellStart"/>
      <w:r w:rsidR="003F0871" w:rsidRPr="003F0871">
        <w:rPr>
          <w:rFonts w:asciiTheme="majorHAnsi" w:eastAsia="Times New Roman" w:hAnsiTheme="majorHAnsi" w:cstheme="majorHAnsi"/>
        </w:rPr>
        <w:t>brandingu</w:t>
      </w:r>
      <w:proofErr w:type="spellEnd"/>
      <w:r w:rsidR="00536A4C" w:rsidRPr="003F0871">
        <w:rPr>
          <w:rFonts w:asciiTheme="majorHAnsi" w:eastAsia="Times New Roman" w:hAnsiTheme="majorHAnsi" w:cstheme="majorHAnsi"/>
        </w:rPr>
        <w:t xml:space="preserve">, </w:t>
      </w:r>
      <w:r w:rsidR="00536A4C" w:rsidRPr="003F0871">
        <w:rPr>
          <w:rFonts w:asciiTheme="majorHAnsi" w:eastAsia="Times New Roman" w:hAnsiTheme="majorHAnsi" w:cstheme="majorHAnsi"/>
          <w:b/>
        </w:rPr>
        <w:t>Agata Ruszkowska</w:t>
      </w:r>
      <w:r w:rsidR="00536A4C" w:rsidRPr="003F0871">
        <w:rPr>
          <w:rFonts w:asciiTheme="majorHAnsi" w:eastAsia="Times New Roman" w:hAnsiTheme="majorHAnsi" w:cstheme="majorHAnsi"/>
        </w:rPr>
        <w:t xml:space="preserve"> – dziennikarka Nowy Marketing</w:t>
      </w:r>
      <w:r w:rsidR="00781EC3" w:rsidRPr="003F0871">
        <w:rPr>
          <w:rFonts w:asciiTheme="majorHAnsi" w:eastAsia="Times New Roman" w:hAnsiTheme="majorHAnsi" w:cstheme="majorHAnsi"/>
        </w:rPr>
        <w:t xml:space="preserve">, </w:t>
      </w:r>
      <w:r w:rsidR="00781EC3" w:rsidRPr="003F0871">
        <w:rPr>
          <w:rFonts w:asciiTheme="majorHAnsi" w:eastAsia="Times New Roman" w:hAnsiTheme="majorHAnsi" w:cstheme="majorHAnsi"/>
          <w:b/>
        </w:rPr>
        <w:t xml:space="preserve">Wojciech </w:t>
      </w:r>
      <w:proofErr w:type="spellStart"/>
      <w:r w:rsidR="00781EC3" w:rsidRPr="003F0871">
        <w:rPr>
          <w:rFonts w:asciiTheme="majorHAnsi" w:eastAsia="Times New Roman" w:hAnsiTheme="majorHAnsi" w:cstheme="majorHAnsi"/>
          <w:b/>
        </w:rPr>
        <w:t>Kardyś</w:t>
      </w:r>
      <w:proofErr w:type="spellEnd"/>
      <w:r w:rsidR="00781EC3" w:rsidRPr="003F0871">
        <w:rPr>
          <w:rFonts w:asciiTheme="majorHAnsi" w:eastAsia="Times New Roman" w:hAnsiTheme="majorHAnsi" w:cstheme="majorHAnsi"/>
        </w:rPr>
        <w:t xml:space="preserve">, </w:t>
      </w:r>
      <w:r w:rsidR="004314A4" w:rsidRPr="003F0871">
        <w:rPr>
          <w:rFonts w:asciiTheme="majorHAnsi" w:eastAsia="Times New Roman" w:hAnsiTheme="majorHAnsi" w:cstheme="majorHAnsi"/>
        </w:rPr>
        <w:t xml:space="preserve">ekspert ds. </w:t>
      </w:r>
      <w:r w:rsidR="00B4487F" w:rsidRPr="003F0871">
        <w:rPr>
          <w:rFonts w:asciiTheme="majorHAnsi" w:eastAsia="Times New Roman" w:hAnsiTheme="majorHAnsi" w:cstheme="majorHAnsi"/>
        </w:rPr>
        <w:t>k</w:t>
      </w:r>
      <w:r w:rsidR="005610BC" w:rsidRPr="003F0871">
        <w:rPr>
          <w:rFonts w:asciiTheme="majorHAnsi" w:eastAsia="Times New Roman" w:hAnsiTheme="majorHAnsi" w:cstheme="majorHAnsi"/>
        </w:rPr>
        <w:t xml:space="preserve">omunikacji internetowej, </w:t>
      </w:r>
      <w:proofErr w:type="spellStart"/>
      <w:r w:rsidR="005610BC" w:rsidRPr="003F0871">
        <w:rPr>
          <w:rFonts w:asciiTheme="majorHAnsi" w:eastAsia="Times New Roman" w:hAnsiTheme="majorHAnsi" w:cstheme="majorHAnsi"/>
        </w:rPr>
        <w:t>digital</w:t>
      </w:r>
      <w:proofErr w:type="spellEnd"/>
      <w:r w:rsidR="005610BC" w:rsidRPr="003F0871">
        <w:rPr>
          <w:rFonts w:asciiTheme="majorHAnsi" w:eastAsia="Times New Roman" w:hAnsiTheme="majorHAnsi" w:cstheme="majorHAnsi"/>
        </w:rPr>
        <w:t xml:space="preserve"> marketingu i </w:t>
      </w:r>
      <w:proofErr w:type="spellStart"/>
      <w:r w:rsidR="005610BC" w:rsidRPr="003F0871">
        <w:rPr>
          <w:rFonts w:asciiTheme="majorHAnsi" w:eastAsia="Times New Roman" w:hAnsiTheme="majorHAnsi" w:cstheme="majorHAnsi"/>
        </w:rPr>
        <w:t>personal</w:t>
      </w:r>
      <w:proofErr w:type="spellEnd"/>
      <w:r w:rsidR="005610BC" w:rsidRPr="003F0871">
        <w:rPr>
          <w:rFonts w:asciiTheme="majorHAnsi" w:eastAsia="Times New Roman" w:hAnsiTheme="majorHAnsi" w:cstheme="majorHAnsi"/>
        </w:rPr>
        <w:t xml:space="preserve"> </w:t>
      </w:r>
      <w:proofErr w:type="spellStart"/>
      <w:r w:rsidR="005610BC" w:rsidRPr="003F0871">
        <w:rPr>
          <w:rFonts w:asciiTheme="majorHAnsi" w:eastAsia="Times New Roman" w:hAnsiTheme="majorHAnsi" w:cstheme="majorHAnsi"/>
        </w:rPr>
        <w:t>brandingu</w:t>
      </w:r>
      <w:proofErr w:type="spellEnd"/>
      <w:r w:rsidR="005610BC" w:rsidRPr="003F0871">
        <w:rPr>
          <w:rFonts w:asciiTheme="majorHAnsi" w:eastAsia="Times New Roman" w:hAnsiTheme="majorHAnsi" w:cstheme="majorHAnsi"/>
        </w:rPr>
        <w:t xml:space="preserve">, Współzałożyciel agencji Good For </w:t>
      </w:r>
      <w:proofErr w:type="spellStart"/>
      <w:r w:rsidR="005610BC" w:rsidRPr="003F0871">
        <w:rPr>
          <w:rFonts w:asciiTheme="majorHAnsi" w:eastAsia="Times New Roman" w:hAnsiTheme="majorHAnsi" w:cstheme="majorHAnsi"/>
        </w:rPr>
        <w:t>You</w:t>
      </w:r>
      <w:proofErr w:type="spellEnd"/>
      <w:r w:rsidR="005610BC" w:rsidRPr="003F0871">
        <w:rPr>
          <w:rFonts w:asciiTheme="majorHAnsi" w:eastAsia="Times New Roman" w:hAnsiTheme="majorHAnsi" w:cstheme="majorHAnsi"/>
        </w:rPr>
        <w:t xml:space="preserve">, </w:t>
      </w:r>
      <w:r w:rsidR="005610BC" w:rsidRPr="003F0871">
        <w:rPr>
          <w:rFonts w:asciiTheme="majorHAnsi" w:eastAsia="Times New Roman" w:hAnsiTheme="majorHAnsi" w:cstheme="majorHAnsi"/>
          <w:b/>
        </w:rPr>
        <w:t xml:space="preserve">Maciej </w:t>
      </w:r>
      <w:proofErr w:type="spellStart"/>
      <w:r w:rsidR="005610BC" w:rsidRPr="003F0871">
        <w:rPr>
          <w:rFonts w:asciiTheme="majorHAnsi" w:eastAsia="Times New Roman" w:hAnsiTheme="majorHAnsi" w:cstheme="majorHAnsi"/>
          <w:b/>
        </w:rPr>
        <w:t>Pietrukiewicz</w:t>
      </w:r>
      <w:proofErr w:type="spellEnd"/>
      <w:r w:rsidR="005610BC" w:rsidRPr="003F0871">
        <w:rPr>
          <w:rFonts w:asciiTheme="majorHAnsi" w:eastAsia="Times New Roman" w:hAnsiTheme="majorHAnsi" w:cstheme="majorHAnsi"/>
        </w:rPr>
        <w:t xml:space="preserve"> - </w:t>
      </w:r>
      <w:proofErr w:type="spellStart"/>
      <w:r w:rsidR="005610BC" w:rsidRPr="003F0871">
        <w:rPr>
          <w:rFonts w:asciiTheme="majorHAnsi" w:eastAsia="Times New Roman" w:hAnsiTheme="majorHAnsi" w:cstheme="majorHAnsi"/>
        </w:rPr>
        <w:t>bloger</w:t>
      </w:r>
      <w:proofErr w:type="spellEnd"/>
      <w:r w:rsidR="005610BC" w:rsidRPr="003F0871">
        <w:rPr>
          <w:rFonts w:asciiTheme="majorHAnsi" w:eastAsia="Times New Roman" w:hAnsiTheme="majorHAnsi" w:cstheme="majorHAnsi"/>
        </w:rPr>
        <w:t>, Co-</w:t>
      </w:r>
      <w:proofErr w:type="spellStart"/>
      <w:r w:rsidR="005610BC" w:rsidRPr="003F0871">
        <w:rPr>
          <w:rFonts w:asciiTheme="majorHAnsi" w:eastAsia="Times New Roman" w:hAnsiTheme="majorHAnsi" w:cstheme="majorHAnsi"/>
        </w:rPr>
        <w:t>Founder</w:t>
      </w:r>
      <w:proofErr w:type="spellEnd"/>
      <w:r w:rsidR="005610BC" w:rsidRPr="003F0871">
        <w:rPr>
          <w:rFonts w:asciiTheme="majorHAnsi" w:eastAsia="Times New Roman" w:hAnsiTheme="majorHAnsi" w:cstheme="majorHAnsi"/>
        </w:rPr>
        <w:t xml:space="preserve"> </w:t>
      </w:r>
      <w:proofErr w:type="spellStart"/>
      <w:r w:rsidR="005610BC" w:rsidRPr="003F0871">
        <w:rPr>
          <w:rFonts w:asciiTheme="majorHAnsi" w:eastAsia="Times New Roman" w:hAnsiTheme="majorHAnsi" w:cstheme="majorHAnsi"/>
        </w:rPr>
        <w:t>at</w:t>
      </w:r>
      <w:proofErr w:type="spellEnd"/>
      <w:r w:rsidR="005610BC" w:rsidRPr="003F0871">
        <w:rPr>
          <w:rFonts w:asciiTheme="majorHAnsi" w:eastAsia="Times New Roman" w:hAnsiTheme="majorHAnsi" w:cstheme="majorHAnsi"/>
        </w:rPr>
        <w:t xml:space="preserve"> Dobry Wpływ</w:t>
      </w:r>
    </w:p>
    <w:p w14:paraId="0000007E" w14:textId="77777777" w:rsidR="00CE7E16" w:rsidRPr="003F0871" w:rsidRDefault="00CE7E16">
      <w:pPr>
        <w:rPr>
          <w:rFonts w:asciiTheme="majorHAnsi" w:eastAsia="Times New Roman" w:hAnsiTheme="majorHAnsi" w:cstheme="majorHAnsi"/>
        </w:rPr>
      </w:pPr>
    </w:p>
    <w:p w14:paraId="00000080" w14:textId="3C87853D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  <w:b/>
        </w:rPr>
        <w:t>Prowadzący:</w:t>
      </w:r>
      <w:r w:rsidRPr="003F0871">
        <w:rPr>
          <w:rFonts w:asciiTheme="majorHAnsi" w:eastAsia="Times New Roman" w:hAnsiTheme="majorHAnsi" w:cstheme="majorHAnsi"/>
        </w:rPr>
        <w:t xml:space="preserve"> Emilia Zakrzewska - dyrektor Marketingu ProService Finteco, wykładowca WDIB UW i Malwina </w:t>
      </w:r>
      <w:proofErr w:type="spellStart"/>
      <w:r w:rsidRPr="003F0871">
        <w:rPr>
          <w:rFonts w:asciiTheme="majorHAnsi" w:eastAsia="Times New Roman" w:hAnsiTheme="majorHAnsi" w:cstheme="majorHAnsi"/>
        </w:rPr>
        <w:t>Żuchniewicz</w:t>
      </w:r>
      <w:proofErr w:type="spellEnd"/>
      <w:r w:rsidRPr="003F0871">
        <w:rPr>
          <w:rFonts w:asciiTheme="majorHAnsi" w:eastAsia="Times New Roman" w:hAnsiTheme="majorHAnsi" w:cstheme="majorHAnsi"/>
        </w:rPr>
        <w:t xml:space="preserve"> - Biuro Promocji WDIB UW</w:t>
      </w:r>
    </w:p>
    <w:p w14:paraId="00000082" w14:textId="77777777" w:rsidR="00CE7E16" w:rsidRPr="003F0871" w:rsidRDefault="00CE7E16">
      <w:pPr>
        <w:rPr>
          <w:rFonts w:asciiTheme="majorHAnsi" w:eastAsia="Times New Roman" w:hAnsiTheme="majorHAnsi" w:cstheme="majorHAnsi"/>
          <w:b/>
        </w:rPr>
      </w:pPr>
    </w:p>
    <w:p w14:paraId="00000083" w14:textId="64DD89A7" w:rsidR="00CE7E16" w:rsidRPr="003F0871" w:rsidRDefault="00DD285F">
      <w:pPr>
        <w:rPr>
          <w:rFonts w:asciiTheme="majorHAnsi" w:eastAsia="Times New Roman" w:hAnsiTheme="majorHAnsi" w:cstheme="majorHAnsi"/>
          <w:b/>
          <w:u w:val="single"/>
        </w:rPr>
      </w:pPr>
      <w:r w:rsidRPr="003F0871">
        <w:rPr>
          <w:rFonts w:asciiTheme="majorHAnsi" w:eastAsia="Times New Roman" w:hAnsiTheme="majorHAnsi" w:cstheme="majorHAnsi"/>
        </w:rPr>
        <w:t>1</w:t>
      </w:r>
      <w:r w:rsidR="00111BF6" w:rsidRPr="003F0871">
        <w:rPr>
          <w:rFonts w:asciiTheme="majorHAnsi" w:eastAsia="Times New Roman" w:hAnsiTheme="majorHAnsi" w:cstheme="majorHAnsi"/>
        </w:rPr>
        <w:t>2</w:t>
      </w:r>
      <w:r w:rsidRPr="003F0871">
        <w:rPr>
          <w:rFonts w:asciiTheme="majorHAnsi" w:eastAsia="Times New Roman" w:hAnsiTheme="majorHAnsi" w:cstheme="majorHAnsi"/>
        </w:rPr>
        <w:t>.</w:t>
      </w:r>
      <w:r w:rsidR="005610BC" w:rsidRPr="003F0871">
        <w:rPr>
          <w:rFonts w:asciiTheme="majorHAnsi" w:eastAsia="Times New Roman" w:hAnsiTheme="majorHAnsi" w:cstheme="majorHAnsi"/>
        </w:rPr>
        <w:t>55</w:t>
      </w:r>
      <w:r w:rsidRPr="003F0871">
        <w:rPr>
          <w:rFonts w:asciiTheme="majorHAnsi" w:eastAsia="Times New Roman" w:hAnsiTheme="majorHAnsi" w:cstheme="majorHAnsi"/>
        </w:rPr>
        <w:t xml:space="preserve"> - 13.</w:t>
      </w:r>
      <w:r w:rsidR="005610BC" w:rsidRPr="003F0871">
        <w:rPr>
          <w:rFonts w:asciiTheme="majorHAnsi" w:eastAsia="Times New Roman" w:hAnsiTheme="majorHAnsi" w:cstheme="majorHAnsi"/>
        </w:rPr>
        <w:t>15</w:t>
      </w:r>
      <w:r w:rsidR="00607972" w:rsidRPr="003F0871">
        <w:rPr>
          <w:rFonts w:asciiTheme="majorHAnsi" w:eastAsia="Times New Roman" w:hAnsiTheme="majorHAnsi" w:cstheme="majorHAnsi"/>
          <w:b/>
        </w:rPr>
        <w:t xml:space="preserve">   Przerwa</w:t>
      </w:r>
    </w:p>
    <w:p w14:paraId="00000086" w14:textId="16EB954C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</w:rPr>
        <w:t xml:space="preserve"> </w:t>
      </w:r>
    </w:p>
    <w:p w14:paraId="2B54E27A" w14:textId="7851DD2D" w:rsidR="007B2FC5" w:rsidRPr="003F0871" w:rsidRDefault="00DD285F" w:rsidP="007B2FC5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</w:rPr>
        <w:t>13.</w:t>
      </w:r>
      <w:r w:rsidR="005610BC" w:rsidRPr="003F0871">
        <w:rPr>
          <w:rFonts w:asciiTheme="majorHAnsi" w:eastAsia="Times New Roman" w:hAnsiTheme="majorHAnsi" w:cstheme="majorHAnsi"/>
        </w:rPr>
        <w:t>15</w:t>
      </w:r>
      <w:r w:rsidRPr="003F0871">
        <w:rPr>
          <w:rFonts w:asciiTheme="majorHAnsi" w:eastAsia="Times New Roman" w:hAnsiTheme="majorHAnsi" w:cstheme="majorHAnsi"/>
        </w:rPr>
        <w:t xml:space="preserve"> - 1</w:t>
      </w:r>
      <w:r w:rsidR="00111BF6" w:rsidRPr="003F0871">
        <w:rPr>
          <w:rFonts w:asciiTheme="majorHAnsi" w:eastAsia="Times New Roman" w:hAnsiTheme="majorHAnsi" w:cstheme="majorHAnsi"/>
        </w:rPr>
        <w:t>3</w:t>
      </w:r>
      <w:r w:rsidRPr="003F0871">
        <w:rPr>
          <w:rFonts w:asciiTheme="majorHAnsi" w:eastAsia="Times New Roman" w:hAnsiTheme="majorHAnsi" w:cstheme="majorHAnsi"/>
        </w:rPr>
        <w:t>.</w:t>
      </w:r>
      <w:r w:rsidR="005610BC" w:rsidRPr="003F0871">
        <w:rPr>
          <w:rFonts w:asciiTheme="majorHAnsi" w:eastAsia="Times New Roman" w:hAnsiTheme="majorHAnsi" w:cstheme="majorHAnsi"/>
        </w:rPr>
        <w:t xml:space="preserve">55 </w:t>
      </w:r>
      <w:r w:rsidR="007B2FC5" w:rsidRPr="003F0871">
        <w:rPr>
          <w:rFonts w:asciiTheme="majorHAnsi" w:eastAsia="Times New Roman" w:hAnsiTheme="majorHAnsi" w:cstheme="majorHAnsi"/>
        </w:rPr>
        <w:t>–</w:t>
      </w:r>
      <w:r w:rsidR="007B2FC5" w:rsidRPr="003F0871">
        <w:rPr>
          <w:rFonts w:asciiTheme="majorHAnsi" w:eastAsia="Times New Roman" w:hAnsiTheme="majorHAnsi" w:cstheme="majorHAnsi"/>
          <w:b/>
        </w:rPr>
        <w:t xml:space="preserve"> Jaki może być wkład świata nauki w kształtowanie etycznych postaw w PR i marketingu?</w:t>
      </w:r>
    </w:p>
    <w:p w14:paraId="72813543" w14:textId="77777777" w:rsidR="007B2FC5" w:rsidRPr="003F0871" w:rsidRDefault="007B2FC5" w:rsidP="007B2FC5">
      <w:pPr>
        <w:rPr>
          <w:rFonts w:asciiTheme="majorHAnsi" w:eastAsia="Times New Roman" w:hAnsiTheme="majorHAnsi" w:cstheme="majorHAnsi"/>
        </w:rPr>
      </w:pPr>
    </w:p>
    <w:p w14:paraId="61E54E76" w14:textId="62AE348F" w:rsidR="007B2FC5" w:rsidRPr="003F0871" w:rsidRDefault="007B2FC5" w:rsidP="007B2FC5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  <w:b/>
        </w:rPr>
        <w:t>Goście:</w:t>
      </w:r>
      <w:r w:rsidRPr="003F0871">
        <w:rPr>
          <w:rFonts w:asciiTheme="majorHAnsi" w:eastAsia="Times New Roman" w:hAnsiTheme="majorHAnsi" w:cstheme="majorHAnsi"/>
        </w:rPr>
        <w:t xml:space="preserve"> prof. ucz. dr hab. </w:t>
      </w:r>
      <w:r w:rsidRPr="003F0871">
        <w:rPr>
          <w:rFonts w:asciiTheme="majorHAnsi" w:eastAsia="Times New Roman" w:hAnsiTheme="majorHAnsi" w:cstheme="majorHAnsi"/>
          <w:b/>
        </w:rPr>
        <w:t>Dariusz Tworzydło</w:t>
      </w:r>
      <w:r w:rsidRPr="003F0871">
        <w:rPr>
          <w:rFonts w:asciiTheme="majorHAnsi" w:eastAsia="Times New Roman" w:hAnsiTheme="majorHAnsi" w:cstheme="majorHAnsi"/>
        </w:rPr>
        <w:t xml:space="preserve"> - Kierownik Katedry Komunikacji Społecznej I Public Relations,</w:t>
      </w:r>
      <w:r w:rsidR="00626D1A" w:rsidRPr="003F0871">
        <w:rPr>
          <w:rFonts w:asciiTheme="majorHAnsi" w:eastAsia="Times New Roman" w:hAnsiTheme="majorHAnsi" w:cstheme="majorHAnsi"/>
        </w:rPr>
        <w:t xml:space="preserve"> </w:t>
      </w:r>
      <w:r w:rsidRPr="003F0871">
        <w:rPr>
          <w:rFonts w:asciiTheme="majorHAnsi" w:eastAsia="Times New Roman" w:hAnsiTheme="majorHAnsi" w:cstheme="majorHAnsi"/>
        </w:rPr>
        <w:t xml:space="preserve">ekspert ds. public relations, dr hab. </w:t>
      </w:r>
      <w:proofErr w:type="spellStart"/>
      <w:r w:rsidRPr="003F0871">
        <w:rPr>
          <w:rFonts w:asciiTheme="majorHAnsi" w:eastAsia="Times New Roman" w:hAnsiTheme="majorHAnsi" w:cstheme="majorHAnsi"/>
        </w:rPr>
        <w:t>prof</w:t>
      </w:r>
      <w:proofErr w:type="spellEnd"/>
      <w:r w:rsidRPr="003F0871">
        <w:rPr>
          <w:rFonts w:asciiTheme="majorHAnsi" w:eastAsia="Times New Roman" w:hAnsiTheme="majorHAnsi" w:cstheme="majorHAnsi"/>
        </w:rPr>
        <w:t xml:space="preserve"> Uniwersytetu SWPS, </w:t>
      </w:r>
      <w:r w:rsidRPr="003F0871">
        <w:rPr>
          <w:rFonts w:asciiTheme="majorHAnsi" w:eastAsia="Times New Roman" w:hAnsiTheme="majorHAnsi" w:cstheme="majorHAnsi"/>
          <w:b/>
        </w:rPr>
        <w:t>Karina Stasiuk - Krajewska</w:t>
      </w:r>
      <w:r w:rsidRPr="003F0871">
        <w:rPr>
          <w:rFonts w:asciiTheme="majorHAnsi" w:eastAsia="Times New Roman" w:hAnsiTheme="majorHAnsi" w:cstheme="majorHAnsi"/>
        </w:rPr>
        <w:t xml:space="preserve">, </w:t>
      </w:r>
      <w:r w:rsidRPr="003F0871">
        <w:rPr>
          <w:rFonts w:asciiTheme="majorHAnsi" w:eastAsia="Times New Roman" w:hAnsiTheme="majorHAnsi" w:cstheme="majorHAnsi"/>
          <w:color w:val="202124"/>
          <w:highlight w:val="white"/>
        </w:rPr>
        <w:t xml:space="preserve"> Kierownik Katedry Dziennikarstwa i Komunikacji Społecznej we Wrocławiu, </w:t>
      </w:r>
      <w:proofErr w:type="spellStart"/>
      <w:r w:rsidRPr="003F0871">
        <w:rPr>
          <w:rFonts w:asciiTheme="majorHAnsi" w:eastAsia="Times New Roman" w:hAnsiTheme="majorHAnsi" w:cstheme="majorHAnsi"/>
        </w:rPr>
        <w:t>medioznawca</w:t>
      </w:r>
      <w:proofErr w:type="spellEnd"/>
      <w:r w:rsidRPr="003F0871">
        <w:rPr>
          <w:rFonts w:asciiTheme="majorHAnsi" w:eastAsia="Times New Roman" w:hAnsiTheme="majorHAnsi" w:cstheme="majorHAnsi"/>
        </w:rPr>
        <w:t xml:space="preserve">, teoretyk komunikacji i etyk komunikacji profesjonalnej, </w:t>
      </w:r>
      <w:r w:rsidRPr="003F0871">
        <w:rPr>
          <w:rFonts w:asciiTheme="majorHAnsi" w:eastAsia="Times New Roman" w:hAnsiTheme="majorHAnsi" w:cstheme="majorHAnsi"/>
          <w:b/>
        </w:rPr>
        <w:t>dr Łukasz Przybysz</w:t>
      </w:r>
      <w:r w:rsidRPr="003F0871">
        <w:rPr>
          <w:rFonts w:asciiTheme="majorHAnsi" w:eastAsia="Times New Roman" w:hAnsiTheme="majorHAnsi" w:cstheme="majorHAnsi"/>
        </w:rPr>
        <w:t xml:space="preserve">, </w:t>
      </w:r>
      <w:r w:rsidRPr="003F0871">
        <w:rPr>
          <w:rFonts w:asciiTheme="majorHAnsi" w:eastAsia="Times New Roman" w:hAnsiTheme="majorHAnsi" w:cstheme="majorHAnsi"/>
          <w:highlight w:val="white"/>
        </w:rPr>
        <w:t xml:space="preserve">Kierownik studiów stacjonarnych I </w:t>
      </w:r>
      <w:proofErr w:type="spellStart"/>
      <w:r w:rsidRPr="003F0871">
        <w:rPr>
          <w:rFonts w:asciiTheme="majorHAnsi" w:eastAsia="Times New Roman" w:hAnsiTheme="majorHAnsi" w:cstheme="majorHAnsi"/>
          <w:highlight w:val="white"/>
        </w:rPr>
        <w:t>i</w:t>
      </w:r>
      <w:proofErr w:type="spellEnd"/>
      <w:r w:rsidRPr="003F0871">
        <w:rPr>
          <w:rFonts w:asciiTheme="majorHAnsi" w:eastAsia="Times New Roman" w:hAnsiTheme="majorHAnsi" w:cstheme="majorHAnsi"/>
          <w:highlight w:val="white"/>
        </w:rPr>
        <w:t xml:space="preserve"> II stopnia na kierunku Dziennikarstwo i </w:t>
      </w:r>
      <w:proofErr w:type="spellStart"/>
      <w:r w:rsidRPr="003F0871">
        <w:rPr>
          <w:rFonts w:asciiTheme="majorHAnsi" w:eastAsia="Times New Roman" w:hAnsiTheme="majorHAnsi" w:cstheme="majorHAnsi"/>
          <w:highlight w:val="white"/>
        </w:rPr>
        <w:t>medioznawstwo</w:t>
      </w:r>
      <w:proofErr w:type="spellEnd"/>
      <w:r w:rsidRPr="003F0871">
        <w:rPr>
          <w:rFonts w:asciiTheme="majorHAnsi" w:eastAsia="Times New Roman" w:hAnsiTheme="majorHAnsi" w:cstheme="majorHAnsi"/>
          <w:highlight w:val="white"/>
        </w:rPr>
        <w:t>,</w:t>
      </w:r>
      <w:r w:rsidRPr="003F0871">
        <w:rPr>
          <w:rFonts w:asciiTheme="majorHAnsi" w:eastAsia="Times New Roman" w:hAnsiTheme="majorHAnsi" w:cstheme="majorHAnsi"/>
          <w:b/>
          <w:highlight w:val="white"/>
        </w:rPr>
        <w:t xml:space="preserve"> </w:t>
      </w:r>
      <w:r w:rsidRPr="003F0871">
        <w:rPr>
          <w:rFonts w:asciiTheme="majorHAnsi" w:eastAsia="Times New Roman" w:hAnsiTheme="majorHAnsi" w:cstheme="majorHAnsi"/>
        </w:rPr>
        <w:t>Wykładowca UW</w:t>
      </w:r>
      <w:r w:rsidR="005610BC" w:rsidRPr="003F0871">
        <w:rPr>
          <w:rFonts w:asciiTheme="majorHAnsi" w:eastAsia="Times New Roman" w:hAnsiTheme="majorHAnsi" w:cstheme="majorHAnsi"/>
        </w:rPr>
        <w:t xml:space="preserve">, </w:t>
      </w:r>
      <w:r w:rsidR="005610BC" w:rsidRPr="003F0871">
        <w:rPr>
          <w:rFonts w:asciiTheme="majorHAnsi" w:eastAsia="Times New Roman" w:hAnsiTheme="majorHAnsi" w:cstheme="majorHAnsi"/>
          <w:b/>
        </w:rPr>
        <w:t>Marek Wajda</w:t>
      </w:r>
      <w:r w:rsidR="005610BC" w:rsidRPr="003F0871">
        <w:rPr>
          <w:rFonts w:asciiTheme="majorHAnsi" w:eastAsia="Times New Roman" w:hAnsiTheme="majorHAnsi" w:cstheme="majorHAnsi"/>
        </w:rPr>
        <w:t xml:space="preserve"> - ekspert ds. komunikacji wewnętrznej i EB, PERI, wykładowca UW,</w:t>
      </w:r>
    </w:p>
    <w:p w14:paraId="35000046" w14:textId="77777777" w:rsidR="007B2FC5" w:rsidRPr="003F0871" w:rsidRDefault="007B2FC5" w:rsidP="007B2FC5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</w:rPr>
        <w:t xml:space="preserve"> </w:t>
      </w:r>
    </w:p>
    <w:p w14:paraId="0000008F" w14:textId="4B26C3FD" w:rsidR="00CE7E16" w:rsidRPr="003F0871" w:rsidRDefault="007B2FC5">
      <w:pPr>
        <w:rPr>
          <w:rFonts w:asciiTheme="majorHAnsi" w:hAnsiTheme="majorHAnsi" w:cstheme="majorHAnsi"/>
          <w:b/>
          <w:color w:val="FF0000"/>
        </w:rPr>
      </w:pPr>
      <w:r w:rsidRPr="003F0871">
        <w:rPr>
          <w:rFonts w:asciiTheme="majorHAnsi" w:eastAsia="Times New Roman" w:hAnsiTheme="majorHAnsi" w:cstheme="majorHAnsi"/>
          <w:b/>
        </w:rPr>
        <w:t>Prowadzący:</w:t>
      </w:r>
      <w:r w:rsidRPr="003F0871">
        <w:rPr>
          <w:rFonts w:asciiTheme="majorHAnsi" w:eastAsia="Times New Roman" w:hAnsiTheme="majorHAnsi" w:cstheme="majorHAnsi"/>
        </w:rPr>
        <w:t xml:space="preserve"> </w:t>
      </w:r>
      <w:r w:rsidRPr="003F0871">
        <w:rPr>
          <w:rFonts w:asciiTheme="majorHAnsi" w:eastAsia="Times New Roman" w:hAnsiTheme="majorHAnsi" w:cstheme="majorHAnsi"/>
          <w:b/>
        </w:rPr>
        <w:t>Emilia Zakrzewska</w:t>
      </w:r>
      <w:r w:rsidRPr="003F0871">
        <w:rPr>
          <w:rFonts w:asciiTheme="majorHAnsi" w:eastAsia="Times New Roman" w:hAnsiTheme="majorHAnsi" w:cstheme="majorHAnsi"/>
        </w:rPr>
        <w:t xml:space="preserve"> - dyrektor Marketingu ProService Finteco, wykładowca WDIB UW, E</w:t>
      </w:r>
      <w:r w:rsidRPr="003F0871">
        <w:rPr>
          <w:rFonts w:asciiTheme="majorHAnsi" w:eastAsia="Times New Roman" w:hAnsiTheme="majorHAnsi" w:cstheme="majorHAnsi"/>
          <w:b/>
        </w:rPr>
        <w:t>wa Grabek</w:t>
      </w:r>
      <w:r w:rsidRPr="003F0871">
        <w:rPr>
          <w:rFonts w:asciiTheme="majorHAnsi" w:eastAsia="Times New Roman" w:hAnsiTheme="majorHAnsi" w:cstheme="majorHAnsi"/>
        </w:rPr>
        <w:t xml:space="preserve">, Prezes Koła naukowego Profesjonalny PR </w:t>
      </w:r>
    </w:p>
    <w:p w14:paraId="00000092" w14:textId="77777777" w:rsidR="00CE7E16" w:rsidRPr="003F0871" w:rsidRDefault="00CE7E16">
      <w:pPr>
        <w:rPr>
          <w:rFonts w:asciiTheme="majorHAnsi" w:eastAsia="Times New Roman" w:hAnsiTheme="majorHAnsi" w:cstheme="majorHAnsi"/>
          <w:b/>
        </w:rPr>
      </w:pPr>
    </w:p>
    <w:p w14:paraId="00000093" w14:textId="4C8900D1" w:rsidR="00CE7E16" w:rsidRPr="003F0871" w:rsidRDefault="00DD285F">
      <w:pPr>
        <w:rPr>
          <w:rFonts w:asciiTheme="majorHAnsi" w:eastAsia="Times New Roman" w:hAnsiTheme="majorHAnsi" w:cstheme="majorHAnsi"/>
          <w:b/>
        </w:rPr>
      </w:pPr>
      <w:r w:rsidRPr="003F0871">
        <w:rPr>
          <w:rFonts w:asciiTheme="majorHAnsi" w:eastAsia="Times New Roman" w:hAnsiTheme="majorHAnsi" w:cstheme="majorHAnsi"/>
          <w:b/>
        </w:rPr>
        <w:t>1</w:t>
      </w:r>
      <w:r w:rsidR="005610BC" w:rsidRPr="003F0871">
        <w:rPr>
          <w:rFonts w:asciiTheme="majorHAnsi" w:eastAsia="Times New Roman" w:hAnsiTheme="majorHAnsi" w:cstheme="majorHAnsi"/>
          <w:b/>
        </w:rPr>
        <w:t>4.00</w:t>
      </w:r>
      <w:r w:rsidRPr="003F0871">
        <w:rPr>
          <w:rFonts w:asciiTheme="majorHAnsi" w:eastAsia="Times New Roman" w:hAnsiTheme="majorHAnsi" w:cstheme="majorHAnsi"/>
          <w:b/>
        </w:rPr>
        <w:t xml:space="preserve"> – 1</w:t>
      </w:r>
      <w:r w:rsidR="00111BF6" w:rsidRPr="003F0871">
        <w:rPr>
          <w:rFonts w:asciiTheme="majorHAnsi" w:eastAsia="Times New Roman" w:hAnsiTheme="majorHAnsi" w:cstheme="majorHAnsi"/>
          <w:b/>
        </w:rPr>
        <w:t>4</w:t>
      </w:r>
      <w:r w:rsidRPr="003F0871">
        <w:rPr>
          <w:rFonts w:asciiTheme="majorHAnsi" w:eastAsia="Times New Roman" w:hAnsiTheme="majorHAnsi" w:cstheme="majorHAnsi"/>
          <w:b/>
        </w:rPr>
        <w:t>.</w:t>
      </w:r>
      <w:r w:rsidR="005610BC" w:rsidRPr="003F0871">
        <w:rPr>
          <w:rFonts w:asciiTheme="majorHAnsi" w:eastAsia="Times New Roman" w:hAnsiTheme="majorHAnsi" w:cstheme="majorHAnsi"/>
          <w:b/>
        </w:rPr>
        <w:t>55</w:t>
      </w:r>
      <w:r w:rsidRPr="003F0871">
        <w:rPr>
          <w:rFonts w:asciiTheme="majorHAnsi" w:eastAsia="Times New Roman" w:hAnsiTheme="majorHAnsi" w:cstheme="majorHAnsi"/>
          <w:b/>
        </w:rPr>
        <w:t xml:space="preserve"> -  „Być czy mieć” - między etyką a biznesem</w:t>
      </w:r>
    </w:p>
    <w:p w14:paraId="00000094" w14:textId="77777777" w:rsidR="00CE7E16" w:rsidRPr="003F0871" w:rsidRDefault="00CE7E16">
      <w:pPr>
        <w:rPr>
          <w:rFonts w:asciiTheme="majorHAnsi" w:eastAsia="Times New Roman" w:hAnsiTheme="majorHAnsi" w:cstheme="majorHAnsi"/>
        </w:rPr>
      </w:pPr>
    </w:p>
    <w:p w14:paraId="00000095" w14:textId="0EC3DE2A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  <w:b/>
        </w:rPr>
        <w:t>Goście:</w:t>
      </w:r>
      <w:r w:rsidRPr="003F0871">
        <w:rPr>
          <w:rFonts w:asciiTheme="majorHAnsi" w:eastAsia="Times New Roman" w:hAnsiTheme="majorHAnsi" w:cstheme="majorHAnsi"/>
        </w:rPr>
        <w:t xml:space="preserve"> </w:t>
      </w:r>
      <w:r w:rsidRPr="003F0871">
        <w:rPr>
          <w:rFonts w:asciiTheme="majorHAnsi" w:eastAsia="Times New Roman" w:hAnsiTheme="majorHAnsi" w:cstheme="majorHAnsi"/>
          <w:b/>
        </w:rPr>
        <w:t xml:space="preserve">Maria Górecka </w:t>
      </w:r>
      <w:r w:rsidRPr="003F0871">
        <w:rPr>
          <w:rFonts w:asciiTheme="majorHAnsi" w:eastAsia="Times New Roman" w:hAnsiTheme="majorHAnsi" w:cstheme="majorHAnsi"/>
        </w:rPr>
        <w:t xml:space="preserve"> - autorka bloga „Mamy Gadżety”, </w:t>
      </w:r>
      <w:r w:rsidRPr="003F0871">
        <w:rPr>
          <w:rFonts w:asciiTheme="majorHAnsi" w:eastAsia="Times New Roman" w:hAnsiTheme="majorHAnsi" w:cstheme="majorHAnsi"/>
          <w:b/>
        </w:rPr>
        <w:t>Barbara Pasek</w:t>
      </w:r>
      <w:r w:rsidRPr="003F0871">
        <w:rPr>
          <w:rFonts w:asciiTheme="majorHAnsi" w:eastAsia="Times New Roman" w:hAnsiTheme="majorHAnsi" w:cstheme="majorHAnsi"/>
        </w:rPr>
        <w:t xml:space="preserve">  - </w:t>
      </w:r>
      <w:r w:rsidR="00C234DD" w:rsidRPr="003F0871">
        <w:rPr>
          <w:rFonts w:asciiTheme="majorHAnsi" w:hAnsiTheme="majorHAnsi" w:cstheme="majorHAnsi"/>
          <w:color w:val="000000"/>
          <w:shd w:val="clear" w:color="auto" w:fill="FFFFFF"/>
        </w:rPr>
        <w:t xml:space="preserve">dziennikarka grupy Discovery,  dyplomowany </w:t>
      </w:r>
      <w:proofErr w:type="spellStart"/>
      <w:r w:rsidR="00C234DD" w:rsidRPr="003F0871">
        <w:rPr>
          <w:rFonts w:asciiTheme="majorHAnsi" w:hAnsiTheme="majorHAnsi" w:cstheme="majorHAnsi"/>
          <w:color w:val="000000"/>
          <w:shd w:val="clear" w:color="auto" w:fill="FFFFFF"/>
        </w:rPr>
        <w:t>lifecoach</w:t>
      </w:r>
      <w:proofErr w:type="spellEnd"/>
      <w:r w:rsidR="00C234DD" w:rsidRPr="003F0871">
        <w:rPr>
          <w:rFonts w:asciiTheme="majorHAnsi" w:hAnsiTheme="majorHAnsi" w:cstheme="majorHAnsi"/>
          <w:color w:val="000000"/>
          <w:shd w:val="clear" w:color="auto" w:fill="FFFFFF"/>
        </w:rPr>
        <w:t xml:space="preserve">, </w:t>
      </w:r>
      <w:proofErr w:type="spellStart"/>
      <w:r w:rsidR="00C234DD" w:rsidRPr="003F0871">
        <w:rPr>
          <w:rFonts w:asciiTheme="majorHAnsi" w:hAnsiTheme="majorHAnsi" w:cstheme="majorHAnsi"/>
          <w:color w:val="000000"/>
          <w:shd w:val="clear" w:color="auto" w:fill="FFFFFF"/>
        </w:rPr>
        <w:t>influencerka</w:t>
      </w:r>
      <w:proofErr w:type="spellEnd"/>
      <w:r w:rsidR="003F0871">
        <w:rPr>
          <w:rFonts w:asciiTheme="majorHAnsi" w:eastAsia="Times New Roman" w:hAnsiTheme="majorHAnsi" w:cstheme="majorHAnsi"/>
        </w:rPr>
        <w:t xml:space="preserve">, </w:t>
      </w:r>
      <w:bookmarkStart w:id="0" w:name="_GoBack"/>
      <w:bookmarkEnd w:id="0"/>
      <w:r w:rsidRPr="003F0871">
        <w:rPr>
          <w:rFonts w:asciiTheme="majorHAnsi" w:eastAsia="Times New Roman" w:hAnsiTheme="majorHAnsi" w:cstheme="majorHAnsi"/>
          <w:b/>
        </w:rPr>
        <w:t xml:space="preserve">Dagmara Tarka - </w:t>
      </w:r>
      <w:r w:rsidRPr="003F0871">
        <w:rPr>
          <w:rFonts w:asciiTheme="majorHAnsi" w:eastAsia="Times New Roman" w:hAnsiTheme="majorHAnsi" w:cstheme="majorHAnsi"/>
        </w:rPr>
        <w:t xml:space="preserve"> specjalistka ds. PR i </w:t>
      </w:r>
      <w:proofErr w:type="spellStart"/>
      <w:r w:rsidRPr="003F0871">
        <w:rPr>
          <w:rFonts w:asciiTheme="majorHAnsi" w:eastAsia="Times New Roman" w:hAnsiTheme="majorHAnsi" w:cstheme="majorHAnsi"/>
        </w:rPr>
        <w:t>personal</w:t>
      </w:r>
      <w:proofErr w:type="spellEnd"/>
      <w:r w:rsidRPr="003F0871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F0871">
        <w:rPr>
          <w:rFonts w:asciiTheme="majorHAnsi" w:eastAsia="Times New Roman" w:hAnsiTheme="majorHAnsi" w:cstheme="majorHAnsi"/>
        </w:rPr>
        <w:t>brandingu</w:t>
      </w:r>
      <w:proofErr w:type="spellEnd"/>
      <w:r w:rsidRPr="003F0871">
        <w:rPr>
          <w:rFonts w:asciiTheme="majorHAnsi" w:eastAsia="Times New Roman" w:hAnsiTheme="majorHAnsi" w:cstheme="majorHAnsi"/>
        </w:rPr>
        <w:t xml:space="preserve">, </w:t>
      </w:r>
      <w:r w:rsidRPr="003F0871">
        <w:rPr>
          <w:rFonts w:asciiTheme="majorHAnsi" w:eastAsia="Times New Roman" w:hAnsiTheme="majorHAnsi" w:cstheme="majorHAnsi"/>
          <w:b/>
        </w:rPr>
        <w:t>Maciej Dowbor -</w:t>
      </w:r>
      <w:r w:rsidRPr="003F0871">
        <w:rPr>
          <w:rFonts w:asciiTheme="majorHAnsi" w:eastAsia="Times New Roman" w:hAnsiTheme="majorHAnsi" w:cstheme="majorHAnsi"/>
        </w:rPr>
        <w:t xml:space="preserve"> </w:t>
      </w:r>
      <w:r w:rsidR="00865213" w:rsidRPr="003F0871">
        <w:rPr>
          <w:rFonts w:asciiTheme="majorHAnsi" w:hAnsiTheme="majorHAnsi" w:cstheme="majorHAnsi"/>
          <w:color w:val="222222"/>
          <w:shd w:val="clear" w:color="auto" w:fill="FFFFFF"/>
        </w:rPr>
        <w:t>Dziennikarz, prezenter telewizyjny i radiowy.</w:t>
      </w:r>
    </w:p>
    <w:p w14:paraId="00000096" w14:textId="77777777" w:rsidR="00CE7E16" w:rsidRPr="003F0871" w:rsidRDefault="00CE7E16">
      <w:pPr>
        <w:rPr>
          <w:rFonts w:asciiTheme="majorHAnsi" w:eastAsia="Times New Roman" w:hAnsiTheme="majorHAnsi" w:cstheme="majorHAnsi"/>
        </w:rPr>
      </w:pPr>
    </w:p>
    <w:p w14:paraId="00000097" w14:textId="77777777" w:rsidR="00CE7E16" w:rsidRPr="003F0871" w:rsidRDefault="00DD285F">
      <w:pPr>
        <w:rPr>
          <w:rFonts w:asciiTheme="majorHAnsi" w:eastAsia="Times New Roman" w:hAnsiTheme="majorHAnsi" w:cstheme="majorHAnsi"/>
        </w:rPr>
      </w:pPr>
      <w:r w:rsidRPr="003F0871">
        <w:rPr>
          <w:rFonts w:asciiTheme="majorHAnsi" w:eastAsia="Times New Roman" w:hAnsiTheme="majorHAnsi" w:cstheme="majorHAnsi"/>
          <w:b/>
        </w:rPr>
        <w:t>Prowadzący:</w:t>
      </w:r>
      <w:r w:rsidRPr="003F0871">
        <w:rPr>
          <w:rFonts w:asciiTheme="majorHAnsi" w:eastAsia="Times New Roman" w:hAnsiTheme="majorHAnsi" w:cstheme="majorHAnsi"/>
        </w:rPr>
        <w:t xml:space="preserve"> </w:t>
      </w:r>
      <w:r w:rsidRPr="003F0871">
        <w:rPr>
          <w:rFonts w:asciiTheme="majorHAnsi" w:eastAsia="Times New Roman" w:hAnsiTheme="majorHAnsi" w:cstheme="majorHAnsi"/>
          <w:b/>
        </w:rPr>
        <w:t>Emilia Zakrzewska</w:t>
      </w:r>
      <w:r w:rsidRPr="003F0871">
        <w:rPr>
          <w:rFonts w:asciiTheme="majorHAnsi" w:eastAsia="Times New Roman" w:hAnsiTheme="majorHAnsi" w:cstheme="majorHAnsi"/>
        </w:rPr>
        <w:t xml:space="preserve"> - dyrektor Marketingu ProService Finteco, wykładowca WDIB UW,  A</w:t>
      </w:r>
      <w:r w:rsidRPr="003F0871">
        <w:rPr>
          <w:rFonts w:asciiTheme="majorHAnsi" w:eastAsia="Times New Roman" w:hAnsiTheme="majorHAnsi" w:cstheme="majorHAnsi"/>
          <w:b/>
        </w:rPr>
        <w:t xml:space="preserve">nna </w:t>
      </w:r>
      <w:proofErr w:type="spellStart"/>
      <w:r w:rsidRPr="003F0871">
        <w:rPr>
          <w:rFonts w:asciiTheme="majorHAnsi" w:eastAsia="Times New Roman" w:hAnsiTheme="majorHAnsi" w:cstheme="majorHAnsi"/>
          <w:b/>
        </w:rPr>
        <w:t>Chlapek</w:t>
      </w:r>
      <w:proofErr w:type="spellEnd"/>
      <w:r w:rsidRPr="003F0871">
        <w:rPr>
          <w:rFonts w:asciiTheme="majorHAnsi" w:eastAsia="Times New Roman" w:hAnsiTheme="majorHAnsi" w:cstheme="majorHAnsi"/>
        </w:rPr>
        <w:t>, Koło naukowe Profesjonalny PR UW</w:t>
      </w:r>
    </w:p>
    <w:p w14:paraId="00000098" w14:textId="77777777" w:rsidR="00CE7E16" w:rsidRPr="003F0871" w:rsidRDefault="00CE7E16">
      <w:pPr>
        <w:rPr>
          <w:rFonts w:asciiTheme="majorHAnsi" w:eastAsia="Times New Roman" w:hAnsiTheme="majorHAnsi" w:cstheme="majorHAnsi"/>
        </w:rPr>
      </w:pPr>
    </w:p>
    <w:p w14:paraId="0000009E" w14:textId="0A70FADF" w:rsidR="00CE7E16" w:rsidRPr="003F0871" w:rsidRDefault="00CE7E16" w:rsidP="007B2FC5">
      <w:pPr>
        <w:rPr>
          <w:rFonts w:asciiTheme="majorHAnsi" w:hAnsiTheme="majorHAnsi" w:cstheme="majorHAnsi"/>
          <w:b/>
          <w:color w:val="FF0000"/>
        </w:rPr>
      </w:pPr>
    </w:p>
    <w:p w14:paraId="0000009F" w14:textId="77777777" w:rsidR="00CE7E16" w:rsidRPr="003F0871" w:rsidRDefault="00CE7E16">
      <w:pPr>
        <w:rPr>
          <w:rFonts w:asciiTheme="majorHAnsi" w:hAnsiTheme="majorHAnsi" w:cstheme="majorHAnsi"/>
          <w:color w:val="0000FF"/>
        </w:rPr>
      </w:pPr>
    </w:p>
    <w:p w14:paraId="000000A0" w14:textId="77777777" w:rsidR="00CE7E16" w:rsidRPr="003F0871" w:rsidRDefault="00CE7E16">
      <w:pPr>
        <w:spacing w:after="200"/>
        <w:jc w:val="both"/>
        <w:rPr>
          <w:rFonts w:asciiTheme="majorHAnsi" w:eastAsia="Calibri" w:hAnsiTheme="majorHAnsi" w:cstheme="majorHAnsi"/>
        </w:rPr>
      </w:pPr>
    </w:p>
    <w:sectPr w:rsidR="00CE7E16" w:rsidRPr="003F087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11EA3"/>
    <w:multiLevelType w:val="multilevel"/>
    <w:tmpl w:val="22603B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687D5C"/>
    <w:multiLevelType w:val="multilevel"/>
    <w:tmpl w:val="2AAC60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8D2D79"/>
    <w:multiLevelType w:val="multilevel"/>
    <w:tmpl w:val="61B841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5A3718B"/>
    <w:multiLevelType w:val="multilevel"/>
    <w:tmpl w:val="73260B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AF2664"/>
    <w:multiLevelType w:val="multilevel"/>
    <w:tmpl w:val="0688E8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16"/>
    <w:rsid w:val="000D0710"/>
    <w:rsid w:val="00111BF6"/>
    <w:rsid w:val="00165D84"/>
    <w:rsid w:val="001808CC"/>
    <w:rsid w:val="0020765B"/>
    <w:rsid w:val="003F0871"/>
    <w:rsid w:val="004314A4"/>
    <w:rsid w:val="004A41AC"/>
    <w:rsid w:val="004D639F"/>
    <w:rsid w:val="004F6B46"/>
    <w:rsid w:val="00536A4C"/>
    <w:rsid w:val="005610BC"/>
    <w:rsid w:val="005853F3"/>
    <w:rsid w:val="00607972"/>
    <w:rsid w:val="00626D1A"/>
    <w:rsid w:val="0073104D"/>
    <w:rsid w:val="00747497"/>
    <w:rsid w:val="00781EC3"/>
    <w:rsid w:val="007B2FC5"/>
    <w:rsid w:val="0084411F"/>
    <w:rsid w:val="00865213"/>
    <w:rsid w:val="008C43BD"/>
    <w:rsid w:val="00B076BF"/>
    <w:rsid w:val="00B4487F"/>
    <w:rsid w:val="00B66E2F"/>
    <w:rsid w:val="00BE3C50"/>
    <w:rsid w:val="00C234DD"/>
    <w:rsid w:val="00CE7E16"/>
    <w:rsid w:val="00DD285F"/>
    <w:rsid w:val="00E66CA5"/>
    <w:rsid w:val="00E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CAE0"/>
  <w15:docId w15:val="{AA6BA6FC-C21A-4665-8B6E-634125EE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ProService Finteco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Zakrzewska, Emilia, (ProService Finteco)</dc:creator>
  <cp:lastModifiedBy>Zakrzewska, Emilia, (ProService Finteco)</cp:lastModifiedBy>
  <cp:revision>2</cp:revision>
  <dcterms:created xsi:type="dcterms:W3CDTF">2022-02-25T11:36:00Z</dcterms:created>
  <dcterms:modified xsi:type="dcterms:W3CDTF">2022-02-25T11:36:00Z</dcterms:modified>
</cp:coreProperties>
</file>